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B2" w:rsidRDefault="006F3EB2" w:rsidP="006F3EB2">
      <w:pPr>
        <w:ind w:left="3708" w:firstLine="124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Biała Podlaska, 9.01.2015 r.</w:t>
      </w:r>
    </w:p>
    <w:p w:rsidR="006F3EB2" w:rsidRDefault="006F3EB2" w:rsidP="006F3EB2">
      <w:pPr>
        <w:rPr>
          <w:sz w:val="26"/>
          <w:szCs w:val="26"/>
        </w:rPr>
      </w:pPr>
      <w:r>
        <w:rPr>
          <w:sz w:val="26"/>
          <w:szCs w:val="26"/>
        </w:rPr>
        <w:t>OG.0002.1.2015</w:t>
      </w:r>
    </w:p>
    <w:p w:rsidR="006F3EB2" w:rsidRDefault="006F3EB2" w:rsidP="006F3EB2">
      <w:pPr>
        <w:rPr>
          <w:sz w:val="26"/>
          <w:szCs w:val="26"/>
        </w:rPr>
      </w:pPr>
    </w:p>
    <w:p w:rsidR="006F3EB2" w:rsidRDefault="006F3EB2" w:rsidP="006F3EB2">
      <w:pPr>
        <w:rPr>
          <w:sz w:val="26"/>
          <w:szCs w:val="26"/>
        </w:rPr>
      </w:pPr>
    </w:p>
    <w:p w:rsidR="006F3EB2" w:rsidRDefault="006F3EB2" w:rsidP="006F3EB2">
      <w:pPr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Pan/i</w:t>
      </w:r>
    </w:p>
    <w:p w:rsidR="006F3EB2" w:rsidRDefault="006F3EB2" w:rsidP="006F3EB2">
      <w:pPr>
        <w:ind w:left="4248" w:firstLine="708"/>
        <w:rPr>
          <w:b/>
          <w:bCs/>
          <w:sz w:val="26"/>
          <w:szCs w:val="26"/>
        </w:rPr>
      </w:pPr>
    </w:p>
    <w:p w:rsidR="006F3EB2" w:rsidRDefault="006F3EB2" w:rsidP="006F3EB2">
      <w:pPr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………………………………………..</w:t>
      </w:r>
    </w:p>
    <w:p w:rsidR="006F3EB2" w:rsidRDefault="006F3EB2" w:rsidP="006F3EB2">
      <w:pPr>
        <w:ind w:left="4248" w:firstLine="708"/>
        <w:rPr>
          <w:b/>
          <w:bCs/>
          <w:sz w:val="26"/>
          <w:szCs w:val="26"/>
        </w:rPr>
      </w:pPr>
    </w:p>
    <w:p w:rsidR="006F3EB2" w:rsidRPr="008830A5" w:rsidRDefault="006F3EB2" w:rsidP="006F3EB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F3EB2" w:rsidRPr="008830A5" w:rsidRDefault="006F3EB2" w:rsidP="006F3EB2">
      <w:pPr>
        <w:ind w:firstLine="708"/>
        <w:jc w:val="both"/>
        <w:rPr>
          <w:sz w:val="26"/>
          <w:szCs w:val="26"/>
        </w:rPr>
      </w:pPr>
      <w:r w:rsidRPr="008830A5">
        <w:rPr>
          <w:sz w:val="26"/>
          <w:szCs w:val="26"/>
        </w:rPr>
        <w:t xml:space="preserve">Uprzejmie zapraszam do udziału w IV sesji Rady Gminy Biała Podlaska, która odbędzie się dnia </w:t>
      </w:r>
      <w:r w:rsidRPr="008830A5">
        <w:rPr>
          <w:b/>
          <w:bCs/>
          <w:sz w:val="26"/>
          <w:szCs w:val="26"/>
          <w:u w:val="single"/>
        </w:rPr>
        <w:t>23 stycznia 2015 r. o godz. 10</w:t>
      </w:r>
      <w:r w:rsidRPr="008830A5">
        <w:rPr>
          <w:b/>
          <w:bCs/>
          <w:sz w:val="26"/>
          <w:szCs w:val="26"/>
          <w:u w:val="single"/>
          <w:vertAlign w:val="superscript"/>
        </w:rPr>
        <w:t xml:space="preserve">00 </w:t>
      </w:r>
      <w:r w:rsidRPr="008830A5">
        <w:rPr>
          <w:b/>
          <w:bCs/>
          <w:sz w:val="26"/>
          <w:szCs w:val="26"/>
          <w:u w:val="single"/>
        </w:rPr>
        <w:t>(piątek)</w:t>
      </w:r>
      <w:r w:rsidRPr="008830A5">
        <w:rPr>
          <w:sz w:val="26"/>
          <w:szCs w:val="26"/>
        </w:rPr>
        <w:t xml:space="preserve"> w sali konferencyjnej Urzędu Gminy Biała Podlaska, ul. Prosta 31.</w:t>
      </w:r>
    </w:p>
    <w:p w:rsidR="006F3EB2" w:rsidRPr="008830A5" w:rsidRDefault="006F3EB2" w:rsidP="006F3EB2">
      <w:pPr>
        <w:pStyle w:val="NormalnyWeb"/>
        <w:spacing w:before="0" w:beforeAutospacing="0" w:after="0"/>
        <w:ind w:firstLine="708"/>
        <w:contextualSpacing/>
        <w:jc w:val="both"/>
        <w:rPr>
          <w:sz w:val="26"/>
          <w:szCs w:val="26"/>
        </w:rPr>
      </w:pPr>
      <w:r w:rsidRPr="008830A5">
        <w:rPr>
          <w:sz w:val="26"/>
          <w:szCs w:val="26"/>
        </w:rPr>
        <w:t>W załączeniu przesyłam projekty uchwał związane z tematyką posiedzenia.</w:t>
      </w:r>
    </w:p>
    <w:p w:rsidR="006F3EB2" w:rsidRPr="008830A5" w:rsidRDefault="006F3EB2" w:rsidP="006F3EB2">
      <w:pPr>
        <w:pStyle w:val="NormalnyWeb"/>
        <w:spacing w:before="0" w:beforeAutospacing="0" w:after="0"/>
        <w:ind w:firstLine="708"/>
        <w:contextualSpacing/>
        <w:jc w:val="both"/>
        <w:rPr>
          <w:sz w:val="26"/>
          <w:szCs w:val="26"/>
        </w:rPr>
      </w:pPr>
    </w:p>
    <w:p w:rsidR="006F3EB2" w:rsidRPr="008830A5" w:rsidRDefault="006F3EB2" w:rsidP="006F3EB2">
      <w:pPr>
        <w:jc w:val="both"/>
        <w:rPr>
          <w:b/>
          <w:bCs/>
          <w:sz w:val="26"/>
          <w:szCs w:val="26"/>
          <w:u w:val="single"/>
        </w:rPr>
      </w:pPr>
      <w:r w:rsidRPr="008830A5">
        <w:rPr>
          <w:b/>
          <w:bCs/>
          <w:sz w:val="26"/>
          <w:szCs w:val="26"/>
          <w:u w:val="single"/>
        </w:rPr>
        <w:t>Proponowany porządek posiedzenia: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 xml:space="preserve">Otwarcie posiedzenia. 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Sprawy regulaminowe.</w:t>
      </w:r>
    </w:p>
    <w:p w:rsidR="006F3EB2" w:rsidRPr="008830A5" w:rsidRDefault="006F3EB2" w:rsidP="006F3EB2">
      <w:pPr>
        <w:numPr>
          <w:ilvl w:val="0"/>
          <w:numId w:val="1"/>
        </w:numPr>
        <w:ind w:firstLine="300"/>
        <w:jc w:val="both"/>
        <w:rPr>
          <w:sz w:val="26"/>
          <w:szCs w:val="26"/>
        </w:rPr>
      </w:pPr>
      <w:r w:rsidRPr="008830A5">
        <w:rPr>
          <w:sz w:val="26"/>
          <w:szCs w:val="26"/>
        </w:rPr>
        <w:t>stwierdzenie quorum,</w:t>
      </w:r>
    </w:p>
    <w:p w:rsidR="006F3EB2" w:rsidRPr="008830A5" w:rsidRDefault="006F3EB2" w:rsidP="006F3EB2">
      <w:pPr>
        <w:numPr>
          <w:ilvl w:val="0"/>
          <w:numId w:val="1"/>
        </w:numPr>
        <w:ind w:firstLine="300"/>
        <w:jc w:val="both"/>
        <w:rPr>
          <w:sz w:val="26"/>
          <w:szCs w:val="26"/>
        </w:rPr>
      </w:pPr>
      <w:r w:rsidRPr="008830A5">
        <w:rPr>
          <w:sz w:val="26"/>
          <w:szCs w:val="26"/>
        </w:rPr>
        <w:t>przyjęcie protokołu z poprzedniego posiedzenia,</w:t>
      </w:r>
    </w:p>
    <w:p w:rsidR="006F3EB2" w:rsidRPr="008830A5" w:rsidRDefault="006F3EB2" w:rsidP="006F3EB2">
      <w:pPr>
        <w:numPr>
          <w:ilvl w:val="0"/>
          <w:numId w:val="1"/>
        </w:numPr>
        <w:ind w:firstLine="300"/>
        <w:jc w:val="both"/>
        <w:rPr>
          <w:sz w:val="26"/>
          <w:szCs w:val="26"/>
        </w:rPr>
      </w:pPr>
      <w:r w:rsidRPr="008830A5">
        <w:rPr>
          <w:sz w:val="26"/>
          <w:szCs w:val="26"/>
        </w:rPr>
        <w:t>przyjęcie porządku obrad.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Zapytania i wolne wnioski Radnych.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bCs/>
          <w:sz w:val="26"/>
          <w:szCs w:val="26"/>
        </w:rPr>
        <w:t xml:space="preserve">Podjęcie uchwały w sprawie zwołania zebrań wiejskich w sołectwach na terenie gminy Biała Podlaska w celu przeprowadzenia wyborów Sołtysa i Rady Sołeckiej. 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bCs/>
          <w:sz w:val="26"/>
          <w:szCs w:val="26"/>
        </w:rPr>
        <w:t>Podjęcie uchwały w sprawie uchwalenia „Regulaminu utrzymania czystości i porządku na ternie Gminy Biała Podlaska”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bCs/>
          <w:sz w:val="26"/>
          <w:szCs w:val="26"/>
        </w:rPr>
        <w:t xml:space="preserve">Podjęcie uchwały w sprawie określenia szczegółowego sposobu i zakresu świadczenia usług w zakresie odbierania odpadów komunalnych od właścicieli nieruchomości i zagospodarowania tych odpadów. 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bCs/>
          <w:sz w:val="26"/>
          <w:szCs w:val="26"/>
        </w:rPr>
        <w:t>Podjęcie uchwały w sprawie wyrażenia zgody na zbycie mienia stanowiącego własność Gminy Biała Podlaska.</w:t>
      </w:r>
    </w:p>
    <w:p w:rsidR="006F3EB2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Zatwierdzenie planów prac poszczególnych komisji Rady Gminy.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Sprawozdanie z działania Gminne</w:t>
      </w:r>
      <w:r>
        <w:rPr>
          <w:sz w:val="26"/>
          <w:szCs w:val="26"/>
        </w:rPr>
        <w:t>go Zespołu Interdyscyplinarnego.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Odpowiedzi na zapytania i wolne wnioski radnych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Sprawy bieżące.</w:t>
      </w:r>
    </w:p>
    <w:p w:rsidR="006F3EB2" w:rsidRPr="008830A5" w:rsidRDefault="006F3EB2" w:rsidP="006F3EB2">
      <w:pPr>
        <w:numPr>
          <w:ilvl w:val="0"/>
          <w:numId w:val="2"/>
        </w:numPr>
        <w:jc w:val="both"/>
        <w:rPr>
          <w:sz w:val="26"/>
          <w:szCs w:val="26"/>
        </w:rPr>
      </w:pPr>
      <w:r w:rsidRPr="008830A5">
        <w:rPr>
          <w:sz w:val="26"/>
          <w:szCs w:val="26"/>
        </w:rPr>
        <w:t>Zamknięcie posiedzenia.</w:t>
      </w:r>
    </w:p>
    <w:p w:rsidR="006F3EB2" w:rsidRDefault="006F3EB2" w:rsidP="006F3EB2">
      <w:pPr>
        <w:jc w:val="both"/>
        <w:rPr>
          <w:sz w:val="26"/>
          <w:szCs w:val="26"/>
        </w:rPr>
      </w:pPr>
    </w:p>
    <w:p w:rsidR="006F3EB2" w:rsidRDefault="006F3EB2" w:rsidP="006F3EB2">
      <w:pPr>
        <w:jc w:val="both"/>
        <w:rPr>
          <w:sz w:val="26"/>
          <w:szCs w:val="26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Podstawa prawna:</w:t>
      </w:r>
      <w:r>
        <w:rPr>
          <w:sz w:val="16"/>
          <w:szCs w:val="16"/>
        </w:rPr>
        <w:t xml:space="preserve"> art. 20 ust. 1 ustawy z dnia 8 marca 1990 r. o samorządzie gminnym (Dz. U. z 2013 r. poz.594 z 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 oraz Statut Gminy Biała Podlaska.</w:t>
      </w:r>
    </w:p>
    <w:p w:rsidR="006F3EB2" w:rsidRDefault="006F3EB2" w:rsidP="006F3EB2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sz w:val="16"/>
          <w:szCs w:val="16"/>
        </w:rPr>
        <w:t>Stosownie do art. 25 ust. 3 cytowanej ustawy zawiadomienie o zwołaniu sesji Rady Gminy stanowi podstawę do uzyskania zwolnienia od obowiązku pracy zawodowej w celu wzięcia udziału w takiej sesji.</w:t>
      </w:r>
    </w:p>
    <w:p w:rsidR="006F3EB2" w:rsidRDefault="006F3EB2" w:rsidP="006F3EB2">
      <w:pPr>
        <w:rPr>
          <w:sz w:val="16"/>
          <w:szCs w:val="16"/>
        </w:rPr>
      </w:pPr>
    </w:p>
    <w:p w:rsidR="00F61AFF" w:rsidRDefault="00F61AFF">
      <w:bookmarkStart w:id="0" w:name="_GoBack"/>
      <w:bookmarkEnd w:id="0"/>
    </w:p>
    <w:sectPr w:rsidR="00F6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861"/>
    <w:multiLevelType w:val="hybridMultilevel"/>
    <w:tmpl w:val="37EA985A"/>
    <w:lvl w:ilvl="0" w:tplc="5E6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F7889"/>
    <w:multiLevelType w:val="hybridMultilevel"/>
    <w:tmpl w:val="DCC61CCE"/>
    <w:lvl w:ilvl="0" w:tplc="9DF8B7D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B2"/>
    <w:rsid w:val="006F3EB2"/>
    <w:rsid w:val="00F6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F3EB2"/>
    <w:pPr>
      <w:spacing w:before="100"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F3EB2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Dawidziuk</dc:creator>
  <cp:lastModifiedBy>Natalia Dawidziuk</cp:lastModifiedBy>
  <cp:revision>1</cp:revision>
  <dcterms:created xsi:type="dcterms:W3CDTF">2015-01-20T17:59:00Z</dcterms:created>
  <dcterms:modified xsi:type="dcterms:W3CDTF">2015-01-20T18:00:00Z</dcterms:modified>
</cp:coreProperties>
</file>