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97" w:rsidRPr="006D2BD8" w:rsidRDefault="001D0909" w:rsidP="00CB059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Biała Podlaska, 20</w:t>
      </w:r>
      <w:r w:rsidR="00CB0597" w:rsidRPr="006D2BD8">
        <w:rPr>
          <w:rFonts w:ascii="Times New Roman" w:hAnsi="Times New Roman" w:cs="Times New Roman"/>
          <w:sz w:val="24"/>
          <w:szCs w:val="24"/>
        </w:rPr>
        <w:t xml:space="preserve"> lutego 2019 r.</w:t>
      </w:r>
    </w:p>
    <w:p w:rsidR="00CB0597" w:rsidRDefault="008A4270" w:rsidP="00CB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OG.0002.1.5.2019</w:t>
      </w:r>
    </w:p>
    <w:p w:rsidR="00CB0597" w:rsidRDefault="00234823" w:rsidP="00CB0597">
      <w:pPr>
        <w:spacing w:after="0"/>
        <w:ind w:left="6096" w:hanging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754EF9">
        <w:rPr>
          <w:rFonts w:ascii="Times New Roman" w:hAnsi="Times New Roman" w:cs="Times New Roman"/>
          <w:sz w:val="24"/>
          <w:szCs w:val="24"/>
        </w:rPr>
        <w:t>/i</w:t>
      </w:r>
    </w:p>
    <w:p w:rsidR="00754EF9" w:rsidRPr="00D34787" w:rsidRDefault="00754EF9" w:rsidP="00754EF9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…………………………………….</w:t>
      </w:r>
    </w:p>
    <w:p w:rsidR="00CB0597" w:rsidRPr="00D34787" w:rsidRDefault="00754EF9" w:rsidP="00FB540C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…………………………………….</w:t>
      </w:r>
    </w:p>
    <w:p w:rsidR="00CB0597" w:rsidRDefault="00CB0597" w:rsidP="00CB0597">
      <w:pPr>
        <w:spacing w:after="0" w:line="36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1243DC" w:rsidRDefault="001243DC" w:rsidP="00CB0597">
      <w:pPr>
        <w:spacing w:after="0" w:line="36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CB0597" w:rsidRPr="001243DC" w:rsidRDefault="00CB0597" w:rsidP="00A654F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43DC">
        <w:rPr>
          <w:rFonts w:ascii="Times New Roman" w:hAnsi="Times New Roman" w:cs="Times New Roman"/>
          <w:sz w:val="24"/>
          <w:szCs w:val="24"/>
        </w:rPr>
        <w:t xml:space="preserve">Uprzejmie zawiadamiam, że </w:t>
      </w:r>
      <w:r w:rsidR="001D0909">
        <w:rPr>
          <w:rFonts w:ascii="Times New Roman" w:hAnsi="Times New Roman" w:cs="Times New Roman"/>
          <w:b/>
          <w:sz w:val="24"/>
          <w:szCs w:val="24"/>
          <w:u w:val="single"/>
        </w:rPr>
        <w:t>28 lutego</w:t>
      </w:r>
      <w:r w:rsidRPr="00124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2019 r. (</w:t>
      </w:r>
      <w:r w:rsidR="001D0909"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  <w:r w:rsidRPr="001243DC">
        <w:rPr>
          <w:rFonts w:ascii="Times New Roman" w:hAnsi="Times New Roman" w:cs="Times New Roman"/>
          <w:b/>
          <w:sz w:val="24"/>
          <w:szCs w:val="24"/>
          <w:u w:val="single"/>
        </w:rPr>
        <w:t xml:space="preserve">) o godz. </w:t>
      </w:r>
      <w:r w:rsidR="001243D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D090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243DC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234823" w:rsidRPr="0023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3DC">
        <w:rPr>
          <w:rFonts w:ascii="Times New Roman" w:hAnsi="Times New Roman" w:cs="Times New Roman"/>
          <w:sz w:val="24"/>
          <w:szCs w:val="24"/>
        </w:rPr>
        <w:t>w sali konferencyjnej Urzędu Gminy Biała Podlaska ul. Prosta 31 odbędzie się V posiedzenie Rady Gminy Biała Podlaska VIII kadencji.</w:t>
      </w:r>
    </w:p>
    <w:p w:rsidR="00CB0597" w:rsidRPr="001243DC" w:rsidRDefault="00CB0597" w:rsidP="00CB059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b/>
          <w:bCs/>
          <w:sz w:val="24"/>
          <w:szCs w:val="24"/>
          <w:u w:val="single"/>
        </w:rPr>
        <w:t>Porządek obrad:</w:t>
      </w:r>
    </w:p>
    <w:p w:rsidR="00CB0597" w:rsidRPr="001243DC" w:rsidRDefault="00CB0597" w:rsidP="001D0909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 xml:space="preserve">Otwarcie sesji i stwierdzenie prawomocności obrad. </w:t>
      </w:r>
    </w:p>
    <w:p w:rsidR="00CB0597" w:rsidRPr="001243DC" w:rsidRDefault="00CB0597" w:rsidP="001D0909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Ustalenie porządku obrad.</w:t>
      </w:r>
    </w:p>
    <w:p w:rsidR="00CB0597" w:rsidRPr="001243DC" w:rsidRDefault="00CB0597" w:rsidP="001D0909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Zatwierdzenie protokołu z poprzedniej sesji.</w:t>
      </w:r>
    </w:p>
    <w:p w:rsidR="00CB0597" w:rsidRPr="001243DC" w:rsidRDefault="00CB0597" w:rsidP="001D0909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Informacja z działalności Wójta Gminy w okresie między sesjami.</w:t>
      </w:r>
    </w:p>
    <w:p w:rsidR="00CB0597" w:rsidRPr="001243DC" w:rsidRDefault="00CB0597" w:rsidP="001D0909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Informacja o sposobie załatwienia interpelacji radnych.</w:t>
      </w:r>
    </w:p>
    <w:p w:rsidR="00617A1F" w:rsidRPr="001243DC" w:rsidRDefault="00617A1F" w:rsidP="001D0909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Sprawozdanie z działalności Gminnego Zespołu Interdyscyplinarnego ds. Przeciwdziałania Przemocy w Rodzinie w Gminie Biała Podlaska</w:t>
      </w:r>
      <w:r w:rsidR="001243DC">
        <w:rPr>
          <w:rFonts w:ascii="Times New Roman" w:hAnsi="Times New Roman" w:cs="Times New Roman"/>
          <w:sz w:val="24"/>
          <w:szCs w:val="24"/>
        </w:rPr>
        <w:t>.</w:t>
      </w:r>
    </w:p>
    <w:p w:rsidR="00CB0597" w:rsidRPr="001243DC" w:rsidRDefault="00CB0597" w:rsidP="00CB0597">
      <w:pPr>
        <w:pStyle w:val="Akapitzlist"/>
        <w:widowControl w:val="0"/>
        <w:numPr>
          <w:ilvl w:val="0"/>
          <w:numId w:val="1"/>
        </w:numPr>
        <w:suppressAutoHyphens/>
        <w:spacing w:after="16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Podjęcie uchwał w sprawie:</w:t>
      </w:r>
    </w:p>
    <w:p w:rsidR="00CB0597" w:rsidRPr="001243DC" w:rsidRDefault="00617A1F" w:rsidP="001243DC">
      <w:pPr>
        <w:widowControl w:val="0"/>
        <w:suppressAutoHyphens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</w:t>
      </w:r>
      <w:r w:rsidR="00F03088" w:rsidRPr="001243DC">
        <w:rPr>
          <w:rFonts w:ascii="Times New Roman" w:hAnsi="Times New Roman" w:cs="Times New Roman"/>
          <w:sz w:val="24"/>
          <w:szCs w:val="24"/>
        </w:rPr>
        <w:t xml:space="preserve">.1. </w:t>
      </w:r>
      <w:r w:rsidR="008606DB" w:rsidRPr="001243DC">
        <w:rPr>
          <w:rFonts w:ascii="Times New Roman" w:hAnsi="Times New Roman" w:cs="Times New Roman"/>
          <w:sz w:val="24"/>
          <w:szCs w:val="24"/>
        </w:rPr>
        <w:t>p</w:t>
      </w:r>
      <w:r w:rsidR="00CB0597" w:rsidRPr="001243DC">
        <w:rPr>
          <w:rFonts w:ascii="Times New Roman" w:hAnsi="Times New Roman" w:cs="Times New Roman"/>
          <w:sz w:val="24"/>
          <w:szCs w:val="24"/>
        </w:rPr>
        <w:t>rzyjęcia planu pracy Komisji Rewizyjnej Rady Gminy Biała Podlaska na rok 2019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A654FE" w:rsidRPr="001243DC" w:rsidRDefault="00617A1F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</w:t>
      </w:r>
      <w:r w:rsidR="003B6906">
        <w:rPr>
          <w:rFonts w:ascii="Times New Roman" w:hAnsi="Times New Roman" w:cs="Times New Roman"/>
          <w:sz w:val="24"/>
          <w:szCs w:val="24"/>
        </w:rPr>
        <w:t>.2</w:t>
      </w:r>
      <w:r w:rsidR="00A654FE" w:rsidRPr="001243DC">
        <w:rPr>
          <w:rFonts w:ascii="Times New Roman" w:hAnsi="Times New Roman" w:cs="Times New Roman"/>
          <w:sz w:val="24"/>
          <w:szCs w:val="24"/>
        </w:rPr>
        <w:t xml:space="preserve">. </w:t>
      </w:r>
      <w:r w:rsidR="00CB0597" w:rsidRPr="001243DC">
        <w:rPr>
          <w:rFonts w:ascii="Times New Roman" w:hAnsi="Times New Roman" w:cs="Times New Roman"/>
          <w:sz w:val="24"/>
          <w:szCs w:val="24"/>
        </w:rPr>
        <w:t>zmieniająca uchwałę w sprawie nadania nazw ulic w miejscowości Rakowiska p</w:t>
      </w:r>
      <w:r w:rsidR="00A654FE" w:rsidRPr="001243DC">
        <w:rPr>
          <w:rFonts w:ascii="Times New Roman" w:hAnsi="Times New Roman" w:cs="Times New Roman"/>
          <w:sz w:val="24"/>
          <w:szCs w:val="24"/>
        </w:rPr>
        <w:t>ołożonej w gminie Biała Podlaska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F03088" w:rsidRPr="001243DC" w:rsidRDefault="00617A1F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</w:t>
      </w:r>
      <w:r w:rsidR="003B6906">
        <w:rPr>
          <w:rFonts w:ascii="Times New Roman" w:hAnsi="Times New Roman" w:cs="Times New Roman"/>
          <w:sz w:val="24"/>
          <w:szCs w:val="24"/>
        </w:rPr>
        <w:t>.3</w:t>
      </w:r>
      <w:r w:rsidR="00A654FE" w:rsidRPr="001243DC">
        <w:rPr>
          <w:rFonts w:ascii="Times New Roman" w:hAnsi="Times New Roman" w:cs="Times New Roman"/>
          <w:sz w:val="24"/>
          <w:szCs w:val="24"/>
        </w:rPr>
        <w:t xml:space="preserve">. </w:t>
      </w:r>
      <w:r w:rsidR="00F03088" w:rsidRPr="001243DC">
        <w:rPr>
          <w:rFonts w:ascii="Times New Roman" w:hAnsi="Times New Roman" w:cs="Times New Roman"/>
          <w:sz w:val="24"/>
          <w:szCs w:val="24"/>
        </w:rPr>
        <w:t>określenia szczegółowych warunków przyznawania i odpłatności za usługi opiekuńcze</w:t>
      </w:r>
      <w:r w:rsidR="003B6906">
        <w:rPr>
          <w:rFonts w:ascii="Times New Roman" w:hAnsi="Times New Roman" w:cs="Times New Roman"/>
          <w:sz w:val="24"/>
          <w:szCs w:val="24"/>
        </w:rPr>
        <w:br/>
      </w:r>
      <w:r w:rsidR="00F03088" w:rsidRPr="001243DC">
        <w:rPr>
          <w:rFonts w:ascii="Times New Roman" w:hAnsi="Times New Roman" w:cs="Times New Roman"/>
          <w:sz w:val="24"/>
          <w:szCs w:val="24"/>
        </w:rPr>
        <w:t>i specjalistyczne usługi opiekuńcze, z wyłączeniem specjalistycznych usług opiekuńczych dla osób z zaburzeniami psychicznymi oraz szczegółowych warunków częściowego lub całkowitego zwolnienia od opłat, jak również trybu ich pobierania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A654FE" w:rsidRPr="001243DC" w:rsidRDefault="00617A1F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</w:t>
      </w:r>
      <w:r w:rsidR="00A654FE" w:rsidRPr="001243DC">
        <w:rPr>
          <w:rFonts w:ascii="Times New Roman" w:hAnsi="Times New Roman" w:cs="Times New Roman"/>
          <w:sz w:val="24"/>
          <w:szCs w:val="24"/>
        </w:rPr>
        <w:t>.</w:t>
      </w:r>
      <w:r w:rsidR="003B6906">
        <w:rPr>
          <w:rFonts w:ascii="Times New Roman" w:hAnsi="Times New Roman" w:cs="Times New Roman"/>
          <w:sz w:val="24"/>
          <w:szCs w:val="24"/>
        </w:rPr>
        <w:t>4</w:t>
      </w:r>
      <w:r w:rsidR="00A654FE" w:rsidRPr="001243DC">
        <w:rPr>
          <w:rFonts w:ascii="Times New Roman" w:hAnsi="Times New Roman" w:cs="Times New Roman"/>
          <w:sz w:val="24"/>
          <w:szCs w:val="24"/>
        </w:rPr>
        <w:t xml:space="preserve">. </w:t>
      </w:r>
      <w:r w:rsidR="00F03088" w:rsidRPr="001243DC">
        <w:rPr>
          <w:rFonts w:ascii="Times New Roman" w:hAnsi="Times New Roman" w:cs="Times New Roman"/>
          <w:sz w:val="24"/>
          <w:szCs w:val="24"/>
        </w:rPr>
        <w:t xml:space="preserve">wyrażenia zgody na udzielenie Niepublicznej Szkole Podstawowej w </w:t>
      </w:r>
      <w:proofErr w:type="spellStart"/>
      <w:r w:rsidR="00F03088" w:rsidRPr="001243DC">
        <w:rPr>
          <w:rFonts w:ascii="Times New Roman" w:hAnsi="Times New Roman" w:cs="Times New Roman"/>
          <w:sz w:val="24"/>
          <w:szCs w:val="24"/>
        </w:rPr>
        <w:t>Dokudowie</w:t>
      </w:r>
      <w:proofErr w:type="spellEnd"/>
      <w:r w:rsidR="00F03088" w:rsidRPr="001243DC">
        <w:rPr>
          <w:rFonts w:ascii="Times New Roman" w:hAnsi="Times New Roman" w:cs="Times New Roman"/>
          <w:sz w:val="24"/>
          <w:szCs w:val="24"/>
        </w:rPr>
        <w:t xml:space="preserve"> prowadzonej przez Stowarzyszenie Społeczno-Oświatowe „Nasza Szkoła” dotacji w wyższej wysokości i ustalenia okresu udzielenia tej dotacji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A654FE" w:rsidRPr="001243DC" w:rsidRDefault="00617A1F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</w:t>
      </w:r>
      <w:r w:rsidR="00A654FE" w:rsidRPr="001243DC">
        <w:rPr>
          <w:rFonts w:ascii="Times New Roman" w:hAnsi="Times New Roman" w:cs="Times New Roman"/>
          <w:sz w:val="24"/>
          <w:szCs w:val="24"/>
        </w:rPr>
        <w:t>.</w:t>
      </w:r>
      <w:r w:rsidR="003B6906">
        <w:rPr>
          <w:rFonts w:ascii="Times New Roman" w:hAnsi="Times New Roman" w:cs="Times New Roman"/>
          <w:sz w:val="24"/>
          <w:szCs w:val="24"/>
        </w:rPr>
        <w:t>5</w:t>
      </w:r>
      <w:r w:rsidR="00A654FE" w:rsidRPr="001243DC">
        <w:rPr>
          <w:rFonts w:ascii="Times New Roman" w:hAnsi="Times New Roman" w:cs="Times New Roman"/>
          <w:sz w:val="24"/>
          <w:szCs w:val="24"/>
        </w:rPr>
        <w:t xml:space="preserve">. </w:t>
      </w:r>
      <w:r w:rsidR="00F03088" w:rsidRPr="001243DC">
        <w:rPr>
          <w:rFonts w:ascii="Times New Roman" w:hAnsi="Times New Roman" w:cs="Times New Roman"/>
          <w:sz w:val="24"/>
          <w:szCs w:val="24"/>
        </w:rPr>
        <w:t>określenia tygodniowego obowiązkowego wymiaru godzin zajęć niektórych nauczycieli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A654FE" w:rsidRPr="001243DC" w:rsidRDefault="00617A1F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</w:t>
      </w:r>
      <w:r w:rsidR="003B6906">
        <w:rPr>
          <w:rFonts w:ascii="Times New Roman" w:hAnsi="Times New Roman" w:cs="Times New Roman"/>
          <w:sz w:val="24"/>
          <w:szCs w:val="24"/>
        </w:rPr>
        <w:t>.6</w:t>
      </w:r>
      <w:r w:rsidR="00A654FE" w:rsidRPr="001243DC">
        <w:rPr>
          <w:rFonts w:ascii="Times New Roman" w:hAnsi="Times New Roman" w:cs="Times New Roman"/>
          <w:sz w:val="24"/>
          <w:szCs w:val="24"/>
        </w:rPr>
        <w:t xml:space="preserve">. </w:t>
      </w:r>
      <w:r w:rsidR="00F03088" w:rsidRPr="001243DC">
        <w:rPr>
          <w:rFonts w:ascii="Times New Roman" w:hAnsi="Times New Roman" w:cs="Times New Roman"/>
          <w:sz w:val="24"/>
          <w:szCs w:val="24"/>
        </w:rPr>
        <w:t>określenia zasad udzielania i rozmiaru obniżek tygodniowego obowiązkowego wymiaru godzin zajęć nauczycielom pełniącym stanowiska kierownicze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1243DC" w:rsidRPr="001243DC" w:rsidRDefault="00617A1F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</w:t>
      </w:r>
      <w:r w:rsidR="003B6906">
        <w:rPr>
          <w:rFonts w:ascii="Times New Roman" w:hAnsi="Times New Roman" w:cs="Times New Roman"/>
          <w:sz w:val="24"/>
          <w:szCs w:val="24"/>
        </w:rPr>
        <w:t>.7</w:t>
      </w:r>
      <w:r w:rsidR="00A654FE" w:rsidRPr="001243DC">
        <w:rPr>
          <w:rFonts w:ascii="Times New Roman" w:hAnsi="Times New Roman" w:cs="Times New Roman"/>
          <w:sz w:val="24"/>
          <w:szCs w:val="24"/>
        </w:rPr>
        <w:t xml:space="preserve">. </w:t>
      </w:r>
      <w:r w:rsidR="001243DC" w:rsidRPr="001243DC">
        <w:rPr>
          <w:rFonts w:ascii="Times New Roman" w:hAnsi="Times New Roman" w:cs="Times New Roman"/>
          <w:sz w:val="24"/>
          <w:szCs w:val="24"/>
        </w:rPr>
        <w:t>wyrażenia zgody na nabycie nieruchomości (dz. Nr 285/7 w Sławacinku Nowym)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1243DC" w:rsidRPr="001243DC" w:rsidRDefault="00617A1F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</w:t>
      </w:r>
      <w:r w:rsidR="003B6906">
        <w:rPr>
          <w:rFonts w:ascii="Times New Roman" w:hAnsi="Times New Roman" w:cs="Times New Roman"/>
          <w:sz w:val="24"/>
          <w:szCs w:val="24"/>
        </w:rPr>
        <w:t>.8</w:t>
      </w:r>
      <w:r w:rsidR="00A654FE" w:rsidRPr="001243DC">
        <w:rPr>
          <w:rFonts w:ascii="Times New Roman" w:hAnsi="Times New Roman" w:cs="Times New Roman"/>
          <w:sz w:val="24"/>
          <w:szCs w:val="24"/>
        </w:rPr>
        <w:t xml:space="preserve">. </w:t>
      </w:r>
      <w:r w:rsidR="001243DC" w:rsidRPr="001243DC">
        <w:rPr>
          <w:rFonts w:ascii="Times New Roman" w:hAnsi="Times New Roman" w:cs="Times New Roman"/>
          <w:sz w:val="24"/>
          <w:szCs w:val="24"/>
        </w:rPr>
        <w:t xml:space="preserve">wyrażenia zgody na nabycie nieruchomości (dz. Nr 54/5 w </w:t>
      </w:r>
      <w:proofErr w:type="spellStart"/>
      <w:r w:rsidR="001243DC" w:rsidRPr="001243DC">
        <w:rPr>
          <w:rFonts w:ascii="Times New Roman" w:hAnsi="Times New Roman" w:cs="Times New Roman"/>
          <w:sz w:val="24"/>
          <w:szCs w:val="24"/>
        </w:rPr>
        <w:t>Dokudowie</w:t>
      </w:r>
      <w:proofErr w:type="spellEnd"/>
      <w:r w:rsidR="001243DC" w:rsidRPr="001243DC">
        <w:rPr>
          <w:rFonts w:ascii="Times New Roman" w:hAnsi="Times New Roman" w:cs="Times New Roman"/>
          <w:sz w:val="24"/>
          <w:szCs w:val="24"/>
        </w:rPr>
        <w:t xml:space="preserve"> Drugim)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1243DC" w:rsidRPr="001243DC" w:rsidRDefault="003B6906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1243DC" w:rsidRPr="001243DC">
        <w:rPr>
          <w:rFonts w:ascii="Times New Roman" w:hAnsi="Times New Roman" w:cs="Times New Roman"/>
          <w:sz w:val="24"/>
          <w:szCs w:val="24"/>
        </w:rPr>
        <w:t>. wyrażenia zgody na nabycie nieruchomości (dz. Nr 66/29, 66/33, 66/44 w Czosnówce)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1243DC" w:rsidRPr="001243DC" w:rsidRDefault="001243DC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7.1</w:t>
      </w:r>
      <w:r w:rsidR="003B6906">
        <w:rPr>
          <w:rFonts w:ascii="Times New Roman" w:hAnsi="Times New Roman" w:cs="Times New Roman"/>
          <w:sz w:val="24"/>
          <w:szCs w:val="24"/>
        </w:rPr>
        <w:t>0</w:t>
      </w:r>
      <w:r w:rsidRPr="001243DC">
        <w:rPr>
          <w:rFonts w:ascii="Times New Roman" w:hAnsi="Times New Roman" w:cs="Times New Roman"/>
          <w:sz w:val="24"/>
          <w:szCs w:val="24"/>
        </w:rPr>
        <w:t>. wyrażenia zgody na nabycie nieruchomości (dz. Nr 798/28 w Worońcu)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43DC" w:rsidRPr="001243DC" w:rsidRDefault="001243DC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lastRenderedPageBreak/>
        <w:t>7.1</w:t>
      </w:r>
      <w:r w:rsidR="003B6906">
        <w:rPr>
          <w:rFonts w:ascii="Times New Roman" w:hAnsi="Times New Roman" w:cs="Times New Roman"/>
          <w:sz w:val="24"/>
          <w:szCs w:val="24"/>
        </w:rPr>
        <w:t>1</w:t>
      </w:r>
      <w:r w:rsidRPr="001243DC">
        <w:rPr>
          <w:rFonts w:ascii="Times New Roman" w:hAnsi="Times New Roman" w:cs="Times New Roman"/>
          <w:sz w:val="24"/>
          <w:szCs w:val="24"/>
        </w:rPr>
        <w:t xml:space="preserve">. wyrażenia zgody na zbycie udziału we współwłasności (dz. Nr 24.1461 w Białej </w:t>
      </w:r>
      <w:proofErr w:type="spellStart"/>
      <w:r w:rsidRPr="001243DC">
        <w:rPr>
          <w:rFonts w:ascii="Times New Roman" w:hAnsi="Times New Roman" w:cs="Times New Roman"/>
          <w:sz w:val="24"/>
          <w:szCs w:val="24"/>
        </w:rPr>
        <w:t>Podl</w:t>
      </w:r>
      <w:proofErr w:type="spellEnd"/>
      <w:r w:rsidRPr="001243DC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43DC" w:rsidRPr="001243DC" w:rsidRDefault="003B6906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1243DC" w:rsidRPr="001243DC">
        <w:rPr>
          <w:rFonts w:ascii="Times New Roman" w:hAnsi="Times New Roman" w:cs="Times New Roman"/>
          <w:sz w:val="24"/>
          <w:szCs w:val="24"/>
        </w:rPr>
        <w:t>. wyrażenia zgody na obciążenie służebnością przesyłu nieruchomości stanowiącej własność gminy Biała Podlaska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1243DC" w:rsidRPr="001243DC" w:rsidRDefault="003B6906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1243DC" w:rsidRPr="001243DC">
        <w:rPr>
          <w:rFonts w:ascii="Times New Roman" w:hAnsi="Times New Roman" w:cs="Times New Roman"/>
          <w:sz w:val="24"/>
          <w:szCs w:val="24"/>
        </w:rPr>
        <w:t>. zmiany budżetu gminy Biała Podlaska na rok 2019</w:t>
      </w:r>
      <w:r w:rsidR="001243DC">
        <w:rPr>
          <w:rFonts w:ascii="Times New Roman" w:hAnsi="Times New Roman" w:cs="Times New Roman"/>
          <w:sz w:val="24"/>
          <w:szCs w:val="24"/>
        </w:rPr>
        <w:t>,</w:t>
      </w:r>
    </w:p>
    <w:p w:rsidR="00CB0597" w:rsidRPr="001243DC" w:rsidRDefault="001243DC" w:rsidP="001243DC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7.1</w:t>
      </w:r>
      <w:r w:rsidR="003B6906">
        <w:rPr>
          <w:rFonts w:ascii="Times New Roman" w:hAnsi="Times New Roman" w:cs="Times New Roman"/>
          <w:sz w:val="24"/>
          <w:szCs w:val="24"/>
        </w:rPr>
        <w:t>4</w:t>
      </w:r>
      <w:r w:rsidRPr="001243DC">
        <w:rPr>
          <w:rFonts w:ascii="Times New Roman" w:hAnsi="Times New Roman" w:cs="Times New Roman"/>
          <w:sz w:val="24"/>
          <w:szCs w:val="24"/>
        </w:rPr>
        <w:t xml:space="preserve">. </w:t>
      </w:r>
      <w:r w:rsidR="00CB0597" w:rsidRPr="001243DC">
        <w:rPr>
          <w:rFonts w:ascii="Times New Roman" w:hAnsi="Times New Roman" w:cs="Times New Roman"/>
          <w:sz w:val="24"/>
          <w:szCs w:val="24"/>
        </w:rPr>
        <w:t>zmiany wieloletniej progn</w:t>
      </w:r>
      <w:r w:rsidR="00514102" w:rsidRPr="001243DC">
        <w:rPr>
          <w:rFonts w:ascii="Times New Roman" w:hAnsi="Times New Roman" w:cs="Times New Roman"/>
          <w:sz w:val="24"/>
          <w:szCs w:val="24"/>
        </w:rPr>
        <w:t>ozy finansowej</w:t>
      </w:r>
      <w:r w:rsidR="008A4270">
        <w:rPr>
          <w:rFonts w:ascii="Times New Roman" w:hAnsi="Times New Roman" w:cs="Times New Roman"/>
          <w:sz w:val="24"/>
          <w:szCs w:val="24"/>
        </w:rPr>
        <w:t>.</w:t>
      </w:r>
    </w:p>
    <w:p w:rsidR="00CB0597" w:rsidRPr="001243DC" w:rsidRDefault="00CB0597" w:rsidP="00CB0597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CB0597" w:rsidRPr="001243DC" w:rsidRDefault="00CB0597" w:rsidP="00CB0597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>Wolne wnioski i informacje.</w:t>
      </w:r>
    </w:p>
    <w:p w:rsidR="00CB0597" w:rsidRPr="001243DC" w:rsidRDefault="00CB0597" w:rsidP="00CB0597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3DC">
        <w:rPr>
          <w:rFonts w:ascii="Times New Roman" w:hAnsi="Times New Roman" w:cs="Times New Roman"/>
          <w:sz w:val="24"/>
          <w:szCs w:val="24"/>
        </w:rPr>
        <w:t xml:space="preserve"> Zamknięcie obrad.</w:t>
      </w:r>
    </w:p>
    <w:p w:rsidR="00374C38" w:rsidRDefault="00374C38"/>
    <w:sectPr w:rsidR="00374C38" w:rsidSect="001243DC"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2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34E95"/>
    <w:multiLevelType w:val="hybridMultilevel"/>
    <w:tmpl w:val="CBECB1F2"/>
    <w:lvl w:ilvl="0" w:tplc="15BC4A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505D5"/>
    <w:multiLevelType w:val="multilevel"/>
    <w:tmpl w:val="C450D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0597"/>
    <w:rsid w:val="001243DC"/>
    <w:rsid w:val="001A620D"/>
    <w:rsid w:val="001D0909"/>
    <w:rsid w:val="00234823"/>
    <w:rsid w:val="00374C38"/>
    <w:rsid w:val="003B6906"/>
    <w:rsid w:val="00466511"/>
    <w:rsid w:val="00514102"/>
    <w:rsid w:val="00617A1F"/>
    <w:rsid w:val="006909AA"/>
    <w:rsid w:val="006D2BD8"/>
    <w:rsid w:val="00754EF9"/>
    <w:rsid w:val="007D1A02"/>
    <w:rsid w:val="008606DB"/>
    <w:rsid w:val="008A4270"/>
    <w:rsid w:val="0093241D"/>
    <w:rsid w:val="009B7624"/>
    <w:rsid w:val="00A654FE"/>
    <w:rsid w:val="00CB0597"/>
    <w:rsid w:val="00CF021D"/>
    <w:rsid w:val="00D00542"/>
    <w:rsid w:val="00F03088"/>
    <w:rsid w:val="00FB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597"/>
    <w:pPr>
      <w:spacing w:after="20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8</cp:revision>
  <cp:lastPrinted>2019-02-21T08:13:00Z</cp:lastPrinted>
  <dcterms:created xsi:type="dcterms:W3CDTF">2019-02-19T14:02:00Z</dcterms:created>
  <dcterms:modified xsi:type="dcterms:W3CDTF">2019-02-21T08:15:00Z</dcterms:modified>
</cp:coreProperties>
</file>