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93" w:rsidRDefault="006D4B93" w:rsidP="006D4B9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Biała Podlaska, </w:t>
      </w:r>
      <w:r w:rsidR="00A01B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grudnia 2019 r. </w:t>
      </w:r>
    </w:p>
    <w:p w:rsidR="006D4B93" w:rsidRDefault="006D4B93" w:rsidP="006D4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OG.0002.1.12.2019</w:t>
      </w:r>
    </w:p>
    <w:p w:rsidR="006D4B93" w:rsidRDefault="006D4B93" w:rsidP="006D4B93">
      <w:pPr>
        <w:spacing w:after="0"/>
        <w:ind w:left="6096" w:hanging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Pan/i</w:t>
      </w:r>
    </w:p>
    <w:p w:rsidR="006D4B93" w:rsidRDefault="006D4B93" w:rsidP="006D4B93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6D4B93" w:rsidRPr="00FE0615" w:rsidRDefault="006D4B93" w:rsidP="006D4B93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6D4B93" w:rsidRDefault="006D4B93" w:rsidP="006D4B93">
      <w:pPr>
        <w:spacing w:after="0" w:line="36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6D4B93" w:rsidRPr="00256C23" w:rsidRDefault="006D4B93" w:rsidP="006D4B93">
      <w:pPr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 xml:space="preserve">Uprzejmie zawiadamiam, że </w:t>
      </w:r>
      <w:r w:rsidRPr="008A658C">
        <w:rPr>
          <w:rFonts w:ascii="Times New Roman" w:hAnsi="Times New Roman" w:cs="Times New Roman"/>
          <w:b/>
          <w:sz w:val="23"/>
          <w:szCs w:val="23"/>
          <w:u w:val="single"/>
        </w:rPr>
        <w:t xml:space="preserve">18 </w:t>
      </w:r>
      <w:r w:rsidR="00C02C0C" w:rsidRPr="008A658C">
        <w:rPr>
          <w:rFonts w:ascii="Times New Roman" w:hAnsi="Times New Roman" w:cs="Times New Roman"/>
          <w:b/>
          <w:sz w:val="23"/>
          <w:szCs w:val="23"/>
          <w:u w:val="single"/>
        </w:rPr>
        <w:t xml:space="preserve">grudnia </w:t>
      </w:r>
      <w:r w:rsidRPr="008A658C">
        <w:rPr>
          <w:rFonts w:ascii="Times New Roman" w:hAnsi="Times New Roman" w:cs="Times New Roman"/>
          <w:b/>
          <w:sz w:val="23"/>
          <w:szCs w:val="23"/>
          <w:u w:val="single"/>
        </w:rPr>
        <w:t>2019 r. (środa) o godz. 11:00</w:t>
      </w:r>
      <w:r w:rsidRPr="008A658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A658C">
        <w:rPr>
          <w:rFonts w:ascii="Times New Roman" w:hAnsi="Times New Roman" w:cs="Times New Roman"/>
          <w:sz w:val="23"/>
          <w:szCs w:val="23"/>
        </w:rPr>
        <w:t>w sali konferencyjnej Urzędu Gminy Biała Podlaska ul. Prosta 31 odbędzie się XII posiedzenie Rady Gminy Biała Podlaska VIII kadencji</w:t>
      </w:r>
      <w:r w:rsidR="00256C23">
        <w:rPr>
          <w:rFonts w:ascii="Times New Roman" w:hAnsi="Times New Roman" w:cs="Times New Roman"/>
          <w:sz w:val="23"/>
          <w:szCs w:val="23"/>
        </w:rPr>
        <w:t xml:space="preserve"> </w:t>
      </w:r>
      <w:r w:rsidR="00256C23" w:rsidRPr="00256C23">
        <w:rPr>
          <w:rFonts w:ascii="Times New Roman" w:hAnsi="Times New Roman" w:cs="Times New Roman"/>
          <w:b/>
          <w:sz w:val="23"/>
          <w:szCs w:val="23"/>
        </w:rPr>
        <w:t>połączone ze spotkaniem opłatkowym i śpiewaniem kolęd</w:t>
      </w:r>
      <w:r w:rsidRPr="00256C23">
        <w:rPr>
          <w:rFonts w:ascii="Times New Roman" w:hAnsi="Times New Roman" w:cs="Times New Roman"/>
          <w:b/>
          <w:sz w:val="23"/>
          <w:szCs w:val="23"/>
        </w:rPr>
        <w:t>.</w:t>
      </w:r>
    </w:p>
    <w:p w:rsidR="006D4B93" w:rsidRPr="008A658C" w:rsidRDefault="006D4B93" w:rsidP="006D4B9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b/>
          <w:bCs/>
          <w:sz w:val="23"/>
          <w:szCs w:val="23"/>
          <w:u w:val="single"/>
        </w:rPr>
        <w:t>Porządek obrad:</w:t>
      </w:r>
    </w:p>
    <w:p w:rsidR="006D4B93" w:rsidRPr="008A658C" w:rsidRDefault="006D4B93" w:rsidP="00A01BE1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 xml:space="preserve">Otwarcie sesji i stwierdzenie prawomocności obrad. </w:t>
      </w:r>
    </w:p>
    <w:p w:rsidR="006D4B93" w:rsidRPr="008A658C" w:rsidRDefault="006D4B93" w:rsidP="00A01BE1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Ustalenie porządku obrad.</w:t>
      </w:r>
    </w:p>
    <w:p w:rsidR="006D4B93" w:rsidRPr="008A658C" w:rsidRDefault="006D4B93" w:rsidP="00A01BE1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Zatwierdzenie protokołu z poprzedniej sesji.</w:t>
      </w:r>
    </w:p>
    <w:p w:rsidR="006D4B93" w:rsidRPr="008A658C" w:rsidRDefault="006D4B93" w:rsidP="00A01BE1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Informacja z działalności Wójta Gminy w okresie między sesjami.</w:t>
      </w:r>
    </w:p>
    <w:p w:rsidR="006D4B93" w:rsidRPr="008A658C" w:rsidRDefault="006D4B93" w:rsidP="00A01BE1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hanging="357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Informacja o sposobie załatwienia interpelacji radnych.</w:t>
      </w:r>
    </w:p>
    <w:p w:rsidR="006D4B93" w:rsidRPr="008A658C" w:rsidRDefault="006D4B93" w:rsidP="00A01BE1">
      <w:pPr>
        <w:pStyle w:val="Akapitzlist"/>
        <w:widowControl w:val="0"/>
        <w:numPr>
          <w:ilvl w:val="0"/>
          <w:numId w:val="1"/>
        </w:numPr>
        <w:suppressAutoHyphens/>
        <w:spacing w:afterLines="200"/>
        <w:ind w:left="709" w:hanging="357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Podjęcie uchwały w sprawie:</w:t>
      </w:r>
    </w:p>
    <w:p w:rsidR="006D4B93" w:rsidRPr="008A658C" w:rsidRDefault="006D4B93" w:rsidP="006D4B93">
      <w:pPr>
        <w:pStyle w:val="Akapitzlist"/>
        <w:widowControl w:val="0"/>
        <w:suppressAutoHyphens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:rsidR="006D4B93" w:rsidRPr="008A658C" w:rsidRDefault="006D4B93" w:rsidP="006D4B93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6.1.</w:t>
      </w:r>
      <w:r w:rsidR="00FD6D23" w:rsidRPr="008A658C">
        <w:rPr>
          <w:rFonts w:ascii="Times New Roman" w:hAnsi="Times New Roman" w:cs="Times New Roman"/>
          <w:sz w:val="23"/>
          <w:szCs w:val="23"/>
        </w:rPr>
        <w:t xml:space="preserve"> przystąpienia Gminy Biała Podlaska do realizacji Programu „Asystent osobisty osoby niepełnosprawnej” edycja 2019-2020 realizowanego ze środków Solidarnościowego Funduszu Wsparcia Osób Niepełnosprawnych</w:t>
      </w:r>
      <w:r w:rsidRPr="008A658C">
        <w:rPr>
          <w:rFonts w:ascii="Times New Roman" w:hAnsi="Times New Roman" w:cs="Times New Roman"/>
          <w:sz w:val="23"/>
          <w:szCs w:val="23"/>
        </w:rPr>
        <w:t>;</w:t>
      </w:r>
    </w:p>
    <w:p w:rsidR="00FD6D23" w:rsidRPr="008A658C" w:rsidRDefault="006D4B93" w:rsidP="00FD6D23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6.2.</w:t>
      </w:r>
      <w:r w:rsidR="00FD6D23" w:rsidRPr="008A658C">
        <w:rPr>
          <w:rFonts w:ascii="Times New Roman" w:hAnsi="Times New Roman" w:cs="Times New Roman"/>
          <w:sz w:val="23"/>
          <w:szCs w:val="23"/>
        </w:rPr>
        <w:t xml:space="preserve"> przyjęcia Gminnego Programu Profilaktyki i Rozwiązywania Problemów Alkoholowych w Gminie Biała Podlaska na rok 2020, Gminnego Programu Przeciwdziałania Narkomanii</w:t>
      </w:r>
      <w:r w:rsidR="00550876">
        <w:rPr>
          <w:rFonts w:ascii="Times New Roman" w:hAnsi="Times New Roman" w:cs="Times New Roman"/>
          <w:sz w:val="23"/>
          <w:szCs w:val="23"/>
        </w:rPr>
        <w:br/>
      </w:r>
      <w:r w:rsidR="00FD6D23" w:rsidRPr="008A658C">
        <w:rPr>
          <w:rFonts w:ascii="Times New Roman" w:hAnsi="Times New Roman" w:cs="Times New Roman"/>
          <w:sz w:val="23"/>
          <w:szCs w:val="23"/>
        </w:rPr>
        <w:t>i planu wydatków finansowych Gminnej Komisji ds. Profilaktyki i Rozwiązywania Problemów Alkoholowych</w:t>
      </w:r>
    </w:p>
    <w:p w:rsidR="00FD6D23" w:rsidRPr="008A658C" w:rsidRDefault="00C02C0C" w:rsidP="006D4B93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6.3</w:t>
      </w:r>
      <w:r w:rsidR="006D4B93" w:rsidRPr="008A658C">
        <w:rPr>
          <w:rFonts w:ascii="Times New Roman" w:hAnsi="Times New Roman" w:cs="Times New Roman"/>
          <w:sz w:val="23"/>
          <w:szCs w:val="23"/>
        </w:rPr>
        <w:t xml:space="preserve">. </w:t>
      </w:r>
      <w:r w:rsidRPr="008A658C">
        <w:rPr>
          <w:rFonts w:ascii="Times New Roman" w:hAnsi="Times New Roman" w:cs="Times New Roman"/>
          <w:sz w:val="23"/>
          <w:szCs w:val="23"/>
        </w:rPr>
        <w:t>ustalenia regulaminu szczegółowych warunków przyznawania dodatków i wysokości stawek tych dodatków oraz szczegółowych warunków obliczania i wypłacania wynagrodzenia za godziny ponadwymiarowe i godziny doraźnych zastępstw nauczycieli, wysokość nagród ze specjalnego funduszu nagród oraz trybu i kryteriów przyznawania nagród dla nauczycieli za ich osiągnięcia dydaktyczno-wychowawcze, opiekuńcze oraz realizację innych zadań statutowych szkoły</w:t>
      </w:r>
      <w:r w:rsidR="002028C7" w:rsidRPr="008A658C">
        <w:rPr>
          <w:rFonts w:ascii="Times New Roman" w:hAnsi="Times New Roman" w:cs="Times New Roman"/>
          <w:sz w:val="23"/>
          <w:szCs w:val="23"/>
        </w:rPr>
        <w:t>;</w:t>
      </w:r>
    </w:p>
    <w:p w:rsidR="006D4B93" w:rsidRPr="008A658C" w:rsidRDefault="002028C7" w:rsidP="006D4B93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6.4</w:t>
      </w:r>
      <w:r w:rsidR="006D4B93" w:rsidRPr="008A658C">
        <w:rPr>
          <w:rFonts w:ascii="Times New Roman" w:hAnsi="Times New Roman" w:cs="Times New Roman"/>
          <w:sz w:val="23"/>
          <w:szCs w:val="23"/>
        </w:rPr>
        <w:t>.</w:t>
      </w:r>
      <w:r w:rsidR="007931A7" w:rsidRPr="008A658C">
        <w:rPr>
          <w:rFonts w:cs="Arial"/>
          <w:b/>
          <w:sz w:val="23"/>
          <w:szCs w:val="23"/>
        </w:rPr>
        <w:t xml:space="preserve"> </w:t>
      </w:r>
      <w:r w:rsidR="007931A7" w:rsidRPr="008A658C">
        <w:rPr>
          <w:rFonts w:ascii="Times New Roman" w:eastAsia="Times New Roman" w:hAnsi="Times New Roman" w:cs="Times New Roman"/>
          <w:sz w:val="23"/>
          <w:szCs w:val="23"/>
        </w:rPr>
        <w:t>ustalenia trybu udzielania i rozliczania dotacji szkołom i przedszkolom niepublicznym prowadzonym przez osoby fizyczne i osoby prawne inne niż jednostka samorządu terytorialnego, trybu przeprowadzania kont</w:t>
      </w:r>
      <w:r w:rsidR="007931A7" w:rsidRPr="008A658C">
        <w:rPr>
          <w:rFonts w:ascii="Times New Roman" w:hAnsi="Times New Roman" w:cs="Times New Roman"/>
          <w:sz w:val="23"/>
          <w:szCs w:val="23"/>
        </w:rPr>
        <w:t>roli prawidłowości ich pobrania</w:t>
      </w:r>
      <w:r w:rsidR="007931A7" w:rsidRPr="008A658C">
        <w:rPr>
          <w:rFonts w:ascii="Times New Roman" w:hAnsi="Times New Roman" w:cs="Times New Roman"/>
          <w:sz w:val="23"/>
          <w:szCs w:val="23"/>
        </w:rPr>
        <w:br/>
      </w:r>
      <w:r w:rsidR="008A658C">
        <w:rPr>
          <w:rFonts w:ascii="Times New Roman" w:eastAsia="Times New Roman" w:hAnsi="Times New Roman" w:cs="Times New Roman"/>
          <w:sz w:val="23"/>
          <w:szCs w:val="23"/>
        </w:rPr>
        <w:t>i wykorzystania</w:t>
      </w:r>
      <w:r w:rsidR="007931A7" w:rsidRPr="008A658C">
        <w:rPr>
          <w:rFonts w:ascii="Times New Roman" w:eastAsia="Times New Roman" w:hAnsi="Times New Roman" w:cs="Times New Roman"/>
          <w:sz w:val="23"/>
          <w:szCs w:val="23"/>
        </w:rPr>
        <w:t xml:space="preserve"> oraz terminu i sposobu rozliczenia wykorzystania dotacji</w:t>
      </w:r>
      <w:r w:rsidR="006D4B93" w:rsidRPr="008A658C">
        <w:rPr>
          <w:rFonts w:ascii="Times New Roman" w:hAnsi="Times New Roman" w:cs="Times New Roman"/>
          <w:sz w:val="23"/>
          <w:szCs w:val="23"/>
        </w:rPr>
        <w:t>;</w:t>
      </w:r>
    </w:p>
    <w:p w:rsidR="006D4B93" w:rsidRPr="008A658C" w:rsidRDefault="002028C7" w:rsidP="006D4B93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6.5</w:t>
      </w:r>
      <w:r w:rsidR="006D4B93" w:rsidRPr="008A658C">
        <w:rPr>
          <w:rFonts w:ascii="Times New Roman" w:hAnsi="Times New Roman" w:cs="Times New Roman"/>
          <w:sz w:val="23"/>
          <w:szCs w:val="23"/>
        </w:rPr>
        <w:t>.</w:t>
      </w:r>
      <w:r w:rsidRPr="008A658C">
        <w:rPr>
          <w:rFonts w:ascii="Times New Roman" w:hAnsi="Times New Roman" w:cs="Times New Roman"/>
          <w:sz w:val="23"/>
          <w:szCs w:val="23"/>
        </w:rPr>
        <w:t xml:space="preserve"> ustalenia wysokości opłaty za pobyt oraz maksymalnej wysokości opłaty za wyżywienie dziecka w Żłobku Samorządowym Gminy Biała Podlaska</w:t>
      </w:r>
      <w:r w:rsidR="006D4B93" w:rsidRPr="008A658C">
        <w:rPr>
          <w:rFonts w:ascii="Times New Roman" w:hAnsi="Times New Roman" w:cs="Times New Roman"/>
          <w:sz w:val="23"/>
          <w:szCs w:val="23"/>
        </w:rPr>
        <w:t>;</w:t>
      </w:r>
    </w:p>
    <w:p w:rsidR="006D4B93" w:rsidRPr="008A658C" w:rsidRDefault="006D4B93" w:rsidP="006D4B93">
      <w:pPr>
        <w:pStyle w:val="Akapitzlist"/>
        <w:widowControl w:val="0"/>
        <w:suppressAutoHyphens/>
        <w:ind w:left="709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6.</w:t>
      </w:r>
      <w:r w:rsidR="002028C7" w:rsidRPr="008A658C">
        <w:rPr>
          <w:rFonts w:ascii="Times New Roman" w:hAnsi="Times New Roman" w:cs="Times New Roman"/>
          <w:sz w:val="23"/>
          <w:szCs w:val="23"/>
        </w:rPr>
        <w:t>6</w:t>
      </w:r>
      <w:r w:rsidRPr="008A658C">
        <w:rPr>
          <w:rFonts w:ascii="Times New Roman" w:hAnsi="Times New Roman" w:cs="Times New Roman"/>
          <w:sz w:val="23"/>
          <w:szCs w:val="23"/>
        </w:rPr>
        <w:t>.</w:t>
      </w:r>
      <w:r w:rsidR="002028C7" w:rsidRPr="008A658C">
        <w:rPr>
          <w:rFonts w:ascii="Times New Roman" w:hAnsi="Times New Roman" w:cs="Times New Roman"/>
          <w:sz w:val="23"/>
          <w:szCs w:val="23"/>
        </w:rPr>
        <w:t>uchwały budżetowej na rok 2020</w:t>
      </w:r>
      <w:r w:rsidRPr="008A658C">
        <w:rPr>
          <w:rFonts w:ascii="Times New Roman" w:hAnsi="Times New Roman" w:cs="Times New Roman"/>
          <w:sz w:val="23"/>
          <w:szCs w:val="23"/>
        </w:rPr>
        <w:t>;</w:t>
      </w:r>
    </w:p>
    <w:p w:rsidR="006D4B93" w:rsidRPr="008A658C" w:rsidRDefault="006D4B93" w:rsidP="006D4B93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6.</w:t>
      </w:r>
      <w:r w:rsidR="002028C7" w:rsidRPr="008A658C">
        <w:rPr>
          <w:rFonts w:ascii="Times New Roman" w:hAnsi="Times New Roman" w:cs="Times New Roman"/>
          <w:sz w:val="23"/>
          <w:szCs w:val="23"/>
        </w:rPr>
        <w:t>7</w:t>
      </w:r>
      <w:r w:rsidRPr="008A658C">
        <w:rPr>
          <w:rFonts w:ascii="Times New Roman" w:hAnsi="Times New Roman" w:cs="Times New Roman"/>
          <w:sz w:val="23"/>
          <w:szCs w:val="23"/>
        </w:rPr>
        <w:t xml:space="preserve">. </w:t>
      </w:r>
      <w:r w:rsidR="002028C7" w:rsidRPr="008A658C">
        <w:rPr>
          <w:rFonts w:ascii="Times New Roman" w:hAnsi="Times New Roman" w:cs="Times New Roman"/>
          <w:sz w:val="23"/>
          <w:szCs w:val="23"/>
        </w:rPr>
        <w:t>wieloletniej prognozy finansowej.</w:t>
      </w:r>
    </w:p>
    <w:p w:rsidR="006D4B93" w:rsidRPr="008A658C" w:rsidRDefault="006D4B93" w:rsidP="006D4B9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Interpelacje i zapytania radnych.</w:t>
      </w:r>
    </w:p>
    <w:p w:rsidR="006D4B93" w:rsidRPr="008A658C" w:rsidRDefault="006D4B93" w:rsidP="006D4B9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8A658C">
        <w:rPr>
          <w:rFonts w:ascii="Times New Roman" w:hAnsi="Times New Roman" w:cs="Times New Roman"/>
          <w:sz w:val="23"/>
          <w:szCs w:val="23"/>
        </w:rPr>
        <w:t>Wolne wnioski i informacje.</w:t>
      </w:r>
    </w:p>
    <w:p w:rsidR="00F57DAD" w:rsidRDefault="006D4B93" w:rsidP="008A658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8A658C">
        <w:rPr>
          <w:rFonts w:ascii="Times New Roman" w:hAnsi="Times New Roman" w:cs="Times New Roman"/>
          <w:sz w:val="23"/>
          <w:szCs w:val="23"/>
        </w:rPr>
        <w:t>Zamknięcie obrad.</w:t>
      </w:r>
    </w:p>
    <w:sectPr w:rsidR="00F57DAD" w:rsidSect="008A658C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2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D4B93"/>
    <w:rsid w:val="001D3280"/>
    <w:rsid w:val="002028C7"/>
    <w:rsid w:val="00256C23"/>
    <w:rsid w:val="004C006A"/>
    <w:rsid w:val="00550876"/>
    <w:rsid w:val="006D4B93"/>
    <w:rsid w:val="007931A7"/>
    <w:rsid w:val="00852156"/>
    <w:rsid w:val="008A658C"/>
    <w:rsid w:val="0091238D"/>
    <w:rsid w:val="00A01BE1"/>
    <w:rsid w:val="00AD564C"/>
    <w:rsid w:val="00C02C0C"/>
    <w:rsid w:val="00F57DAD"/>
    <w:rsid w:val="00FD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Majka_F</dc:creator>
  <cp:keywords/>
  <dc:description/>
  <cp:lastModifiedBy>Majka_F</cp:lastModifiedBy>
  <cp:revision>9</cp:revision>
  <cp:lastPrinted>2019-12-09T11:35:00Z</cp:lastPrinted>
  <dcterms:created xsi:type="dcterms:W3CDTF">2019-11-29T12:49:00Z</dcterms:created>
  <dcterms:modified xsi:type="dcterms:W3CDTF">2019-12-09T11:35:00Z</dcterms:modified>
</cp:coreProperties>
</file>