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F5" w:rsidRDefault="00E95FF5" w:rsidP="00E95FF5">
      <w:pPr>
        <w:pageBreakBefore/>
        <w:spacing w:line="40" w:lineRule="atLeast"/>
        <w:jc w:val="righ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18"/>
          <w:szCs w:val="18"/>
        </w:rPr>
        <w:t>Biała Podlaska, dn. 12.07.2016 r.</w:t>
      </w:r>
    </w:p>
    <w:p w:rsidR="00E95FF5" w:rsidRDefault="00E95FF5" w:rsidP="00E95FF5">
      <w:pPr>
        <w:spacing w:line="40" w:lineRule="atLeast"/>
        <w:jc w:val="center"/>
        <w:rPr>
          <w:rFonts w:ascii="Arial" w:eastAsia="Arial" w:hAnsi="Arial" w:cs="Arial"/>
          <w:b/>
          <w:bCs/>
        </w:rPr>
      </w:pPr>
    </w:p>
    <w:p w:rsidR="00E95FF5" w:rsidRDefault="00E95FF5" w:rsidP="00E95FF5">
      <w:pPr>
        <w:spacing w:line="40" w:lineRule="atLeast"/>
        <w:jc w:val="center"/>
        <w:rPr>
          <w:rFonts w:ascii="Arial" w:eastAsia="Arial" w:hAnsi="Arial" w:cs="Arial"/>
          <w:b/>
          <w:bCs/>
        </w:rPr>
      </w:pPr>
    </w:p>
    <w:p w:rsidR="00E95FF5" w:rsidRDefault="00E95FF5" w:rsidP="00E95FF5">
      <w:pPr>
        <w:spacing w:line="40" w:lineRule="atLeast"/>
        <w:jc w:val="center"/>
        <w:rPr>
          <w:rFonts w:ascii="Arial" w:eastAsia="Arial" w:hAnsi="Arial" w:cs="Arial"/>
          <w:b/>
          <w:bCs/>
        </w:rPr>
      </w:pPr>
    </w:p>
    <w:p w:rsidR="00E95FF5" w:rsidRDefault="00E95FF5" w:rsidP="00E95FF5">
      <w:pPr>
        <w:spacing w:line="40" w:lineRule="atLeast"/>
        <w:jc w:val="center"/>
        <w:rPr>
          <w:rFonts w:ascii="Arial" w:eastAsia="Arial" w:hAnsi="Arial" w:cs="Arial"/>
          <w:b/>
          <w:bCs/>
        </w:rPr>
      </w:pPr>
    </w:p>
    <w:p w:rsidR="00E95FF5" w:rsidRDefault="00E95FF5" w:rsidP="00E95FF5">
      <w:pPr>
        <w:spacing w:line="40" w:lineRule="atLeast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6"/>
          <w:szCs w:val="26"/>
        </w:rPr>
        <w:t>OBWIESZCZENIE</w:t>
      </w:r>
    </w:p>
    <w:p w:rsidR="00E95FF5" w:rsidRDefault="00E95FF5" w:rsidP="00E95FF5">
      <w:pPr>
        <w:spacing w:line="40" w:lineRule="atLeas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E95FF5" w:rsidRDefault="00E95FF5" w:rsidP="00E95FF5">
      <w:pPr>
        <w:spacing w:line="20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przystąpieniu do sporządzenia miejscowego planu zagospodarowania przestrzennego i zmiany miejscowego planu zagospodarowania przestrzennego</w:t>
      </w:r>
      <w:r>
        <w:rPr>
          <w:rFonts w:ascii="Arial" w:eastAsia="Arial" w:hAnsi="Arial" w:cs="Arial"/>
          <w:b/>
          <w:bCs/>
          <w:sz w:val="22"/>
          <w:szCs w:val="22"/>
        </w:rPr>
        <w:br/>
        <w:t>w miejscowości Woskrzenice Duże</w:t>
      </w:r>
    </w:p>
    <w:p w:rsidR="00E95FF5" w:rsidRDefault="00E95FF5" w:rsidP="00E95FF5">
      <w:pPr>
        <w:spacing w:line="40" w:lineRule="atLeast"/>
        <w:jc w:val="center"/>
        <w:rPr>
          <w:rFonts w:ascii="Arial" w:hAnsi="Arial" w:cs="Arial"/>
          <w:sz w:val="22"/>
          <w:szCs w:val="22"/>
        </w:rPr>
      </w:pPr>
    </w:p>
    <w:p w:rsidR="00E95FF5" w:rsidRDefault="00E95FF5" w:rsidP="00E95FF5">
      <w:pPr>
        <w:spacing w:line="40" w:lineRule="atLeast"/>
        <w:jc w:val="center"/>
        <w:rPr>
          <w:rFonts w:ascii="Arial" w:hAnsi="Arial" w:cs="Arial"/>
          <w:sz w:val="22"/>
          <w:szCs w:val="22"/>
        </w:rPr>
      </w:pPr>
    </w:p>
    <w:p w:rsidR="00E95FF5" w:rsidRDefault="00E95FF5" w:rsidP="00E95FF5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Na podstawie art. 17 </w:t>
      </w:r>
      <w:proofErr w:type="spellStart"/>
      <w:r>
        <w:rPr>
          <w:rFonts w:ascii="Arial" w:eastAsia="Arial" w:hAnsi="Arial" w:cs="Arial"/>
          <w:spacing w:val="-4"/>
          <w:kern w:val="1"/>
          <w:sz w:val="22"/>
          <w:szCs w:val="22"/>
        </w:rPr>
        <w:t>pkt</w:t>
      </w:r>
      <w:proofErr w:type="spellEnd"/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 1 w związku z art. 27 ustawy z dnia 27 marca 2003 r. o planowaniu i zagospodarowaniu przestrzennym </w:t>
      </w:r>
      <w:r>
        <w:rPr>
          <w:rStyle w:val="Domylnaczcionkaakapitu1"/>
          <w:rFonts w:ascii="Arial" w:eastAsia="Arial" w:hAnsi="Arial" w:cs="Arial"/>
          <w:spacing w:val="-4"/>
          <w:kern w:val="1"/>
          <w:sz w:val="22"/>
          <w:szCs w:val="22"/>
          <w:lang/>
        </w:rPr>
        <w:t>(Dz. U. z 2016 r. poz. 778 z </w:t>
      </w:r>
      <w:proofErr w:type="spellStart"/>
      <w:r>
        <w:rPr>
          <w:rStyle w:val="Domylnaczcionkaakapitu1"/>
          <w:rFonts w:ascii="Arial" w:eastAsia="Arial" w:hAnsi="Arial" w:cs="Arial"/>
          <w:spacing w:val="-4"/>
          <w:kern w:val="1"/>
          <w:sz w:val="22"/>
          <w:szCs w:val="22"/>
          <w:lang/>
        </w:rPr>
        <w:t>późn</w:t>
      </w:r>
      <w:proofErr w:type="spellEnd"/>
      <w:r>
        <w:rPr>
          <w:rStyle w:val="Domylnaczcionkaakapitu1"/>
          <w:rFonts w:ascii="Arial" w:eastAsia="Arial" w:hAnsi="Arial" w:cs="Arial"/>
          <w:spacing w:val="-4"/>
          <w:kern w:val="1"/>
          <w:sz w:val="22"/>
          <w:szCs w:val="22"/>
          <w:lang/>
        </w:rPr>
        <w:t>. zm.)</w:t>
      </w:r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 oraz na podstawie art. 39 ust. 1 w związku z art. 54 ust. 3 ustawy z dnia 3 października 2008 r. o udostępnianiu informacji o środowisku i jego ochronie, udziale społeczeństwa w ochronie środowiska oraz o ocenach oddziaływania na środowisko (</w:t>
      </w:r>
      <w:r>
        <w:rPr>
          <w:rStyle w:val="Domylnaczcionkaakapitu1"/>
          <w:rFonts w:ascii="Arial" w:eastAsia="Arial" w:hAnsi="Arial" w:cs="Arial"/>
          <w:spacing w:val="-4"/>
          <w:kern w:val="1"/>
          <w:sz w:val="22"/>
          <w:szCs w:val="22"/>
        </w:rPr>
        <w:t>Dz. U. z 2016 r. poz. 353</w:t>
      </w:r>
      <w:r>
        <w:rPr>
          <w:rFonts w:ascii="Arial" w:eastAsia="Arial" w:hAnsi="Arial" w:cs="Arial"/>
          <w:spacing w:val="-4"/>
          <w:kern w:val="1"/>
          <w:sz w:val="22"/>
          <w:szCs w:val="22"/>
        </w:rPr>
        <w:t>) zawiadamiam o podjęciu przez Radę Gminy Biała Podlaska uchwały Nr XXXV/212/2013 z dnia 27 września 2013 r. w sprawie przystąpienia do sporządzenia miejscowego planu zagospodarowania przestrzennego i zmiany miejscowego planu zagospodarowania przestrzennego w miejscowości Woskrzenice Duże, obejmującego obszar położony w miejscowości Woskrzenice Duże określony na załączniku graficznym do ww. uchwały.</w:t>
      </w:r>
    </w:p>
    <w:p w:rsidR="00E95FF5" w:rsidRDefault="00E95FF5" w:rsidP="00E95FF5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</w:p>
    <w:p w:rsidR="00E95FF5" w:rsidRDefault="00E95FF5" w:rsidP="00E95FF5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>Z niezbędną dokumentacją sprawy można zapoznać się w siedzibie Urzędu Gminy Biała Podlaska, ul. Prosta 31, 21-500 Biała Podlaska.</w:t>
      </w:r>
    </w:p>
    <w:p w:rsidR="00E95FF5" w:rsidRDefault="00E95FF5" w:rsidP="00E95FF5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>Zainteresowani mogą składać wnioski dotyczące wyżej wymienionej zmiany planu miejscowego do Wójta Gminy Biała Podlaska, który jest organem właściwym do ich rozpatrzenia.</w:t>
      </w:r>
    </w:p>
    <w:p w:rsidR="00E95FF5" w:rsidRDefault="00E95FF5" w:rsidP="00E95FF5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>Wnioski należy składać na piśmie w siedzibie Urzędu Gminy Biała Podlaska, ul. Prosta 31,</w:t>
      </w:r>
      <w:r>
        <w:rPr>
          <w:rFonts w:ascii="Arial" w:eastAsia="Arial" w:hAnsi="Arial" w:cs="Arial"/>
          <w:spacing w:val="-4"/>
          <w:kern w:val="1"/>
          <w:sz w:val="22"/>
          <w:szCs w:val="22"/>
        </w:rPr>
        <w:br/>
        <w:t>21-500 Biała Podlaska w terminie do dnia 3 sierpnia 2016 r.</w:t>
      </w:r>
    </w:p>
    <w:p w:rsidR="00E95FF5" w:rsidRDefault="00E95FF5" w:rsidP="00E95FF5">
      <w:pPr>
        <w:spacing w:line="40" w:lineRule="atLeast"/>
        <w:jc w:val="both"/>
        <w:rPr>
          <w:rFonts w:ascii="Arial" w:eastAsia="Arial" w:hAnsi="Arial" w:cs="Arial"/>
          <w:spacing w:val="-4"/>
          <w:kern w:val="1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>Wniosek powinien zawierać nazwisko, imię, nazwę i adres wnioskodawcy, przedmiot wniosku oraz oznaczenie nieruchomości, której dotyczy.</w:t>
      </w:r>
    </w:p>
    <w:p w:rsidR="00E95FF5" w:rsidRDefault="00E95FF5" w:rsidP="00E95FF5">
      <w:pPr>
        <w:spacing w:line="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Postępowanie w sprawie </w:t>
      </w:r>
      <w:proofErr w:type="spellStart"/>
      <w:r>
        <w:rPr>
          <w:rFonts w:ascii="Arial" w:eastAsia="Arial" w:hAnsi="Arial" w:cs="Arial"/>
          <w:spacing w:val="-4"/>
          <w:kern w:val="1"/>
          <w:sz w:val="22"/>
          <w:szCs w:val="22"/>
        </w:rPr>
        <w:t>transgranicznego</w:t>
      </w:r>
      <w:proofErr w:type="spellEnd"/>
      <w:r>
        <w:rPr>
          <w:rFonts w:ascii="Arial" w:eastAsia="Arial" w:hAnsi="Arial" w:cs="Arial"/>
          <w:spacing w:val="-4"/>
          <w:kern w:val="1"/>
          <w:sz w:val="22"/>
          <w:szCs w:val="22"/>
        </w:rPr>
        <w:t xml:space="preserve"> oddziaływania na środowisko nie jest prowadzone.</w:t>
      </w:r>
    </w:p>
    <w:p w:rsidR="00E95FF5" w:rsidRDefault="00E95FF5" w:rsidP="00E95FF5">
      <w:pPr>
        <w:spacing w:line="40" w:lineRule="atLeast"/>
        <w:jc w:val="center"/>
        <w:rPr>
          <w:rFonts w:ascii="Arial" w:hAnsi="Arial" w:cs="Arial"/>
          <w:sz w:val="22"/>
          <w:szCs w:val="22"/>
        </w:rPr>
      </w:pPr>
    </w:p>
    <w:p w:rsidR="00E95FF5" w:rsidRDefault="00E95FF5" w:rsidP="00E95FF5">
      <w:pPr>
        <w:spacing w:line="40" w:lineRule="atLeast"/>
        <w:jc w:val="center"/>
        <w:rPr>
          <w:rFonts w:ascii="Arial" w:hAnsi="Arial" w:cs="Arial"/>
          <w:sz w:val="22"/>
          <w:szCs w:val="22"/>
        </w:rPr>
      </w:pPr>
    </w:p>
    <w:p w:rsidR="00E95FF5" w:rsidRDefault="00E95FF5" w:rsidP="00E95FF5">
      <w:pPr>
        <w:spacing w:line="40" w:lineRule="atLeast"/>
        <w:jc w:val="both"/>
        <w:rPr>
          <w:rFonts w:ascii="Arial" w:hAnsi="Arial" w:cs="Arial"/>
          <w:sz w:val="22"/>
          <w:szCs w:val="22"/>
        </w:rPr>
      </w:pPr>
    </w:p>
    <w:p w:rsidR="00E95FF5" w:rsidRPr="00F44D83" w:rsidRDefault="00E95FF5" w:rsidP="00E95FF5">
      <w:pPr>
        <w:spacing w:line="40" w:lineRule="atLeast"/>
        <w:ind w:left="6480" w:firstLine="720"/>
        <w:jc w:val="both"/>
        <w:rPr>
          <w:sz w:val="22"/>
          <w:szCs w:val="22"/>
        </w:rPr>
      </w:pPr>
      <w:r w:rsidRPr="00F44D83">
        <w:rPr>
          <w:sz w:val="22"/>
          <w:szCs w:val="22"/>
        </w:rPr>
        <w:t xml:space="preserve">                                                                                                                                Wójt Gminy</w:t>
      </w:r>
    </w:p>
    <w:p w:rsidR="00E95FF5" w:rsidRPr="00F44D83" w:rsidRDefault="00E95FF5" w:rsidP="00E95FF5">
      <w:pPr>
        <w:spacing w:line="40" w:lineRule="atLeast"/>
        <w:jc w:val="both"/>
        <w:rPr>
          <w:sz w:val="22"/>
          <w:szCs w:val="22"/>
        </w:rPr>
      </w:pP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</w:r>
      <w:r w:rsidRPr="00F44D83">
        <w:rPr>
          <w:sz w:val="22"/>
          <w:szCs w:val="22"/>
        </w:rPr>
        <w:tab/>
        <w:t>Biała Podlaska</w:t>
      </w:r>
    </w:p>
    <w:p w:rsidR="00754E1A" w:rsidRDefault="00754E1A"/>
    <w:sectPr w:rsidR="00754E1A" w:rsidSect="0075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95FF5"/>
    <w:rsid w:val="00754E1A"/>
    <w:rsid w:val="00E9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FF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95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2016-07-12T10:40:00Z</dcterms:created>
  <dcterms:modified xsi:type="dcterms:W3CDTF">2016-07-12T10:42:00Z</dcterms:modified>
</cp:coreProperties>
</file>